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C267" w14:textId="13BA730F" w:rsidR="00AD57A8" w:rsidRPr="004270C5" w:rsidRDefault="00AD57A8" w:rsidP="00D07A81">
      <w:pPr>
        <w:rPr>
          <w:rFonts w:ascii="Aptos" w:hAnsi="Aptos" w:cstheme="majorHAnsi"/>
          <w:b/>
          <w:bCs/>
          <w:sz w:val="24"/>
          <w:szCs w:val="24"/>
        </w:rPr>
      </w:pPr>
      <w:proofErr w:type="spellStart"/>
      <w:r w:rsidRPr="004270C5">
        <w:rPr>
          <w:rFonts w:ascii="Aptos" w:hAnsi="Aptos" w:cstheme="majorHAnsi"/>
          <w:b/>
          <w:bCs/>
          <w:sz w:val="24"/>
          <w:szCs w:val="24"/>
        </w:rPr>
        <w:t>Kahi</w:t>
      </w:r>
      <w:proofErr w:type="spellEnd"/>
      <w:r w:rsidRPr="004270C5">
        <w:rPr>
          <w:rFonts w:ascii="Aptos" w:hAnsi="Aptos" w:cstheme="majorHAnsi"/>
          <w:b/>
          <w:bCs/>
          <w:sz w:val="24"/>
          <w:szCs w:val="24"/>
        </w:rPr>
        <w:t xml:space="preserve"> </w:t>
      </w:r>
      <w:proofErr w:type="spellStart"/>
      <w:r w:rsidRPr="004270C5">
        <w:rPr>
          <w:rFonts w:ascii="Aptos" w:hAnsi="Aptos" w:cstheme="majorHAnsi"/>
          <w:b/>
          <w:bCs/>
          <w:sz w:val="24"/>
          <w:szCs w:val="24"/>
        </w:rPr>
        <w:t>Solomnišvili</w:t>
      </w:r>
      <w:proofErr w:type="spellEnd"/>
      <w:r w:rsidRPr="004270C5">
        <w:rPr>
          <w:rFonts w:ascii="Aptos" w:hAnsi="Aptos" w:cstheme="majorHAnsi"/>
          <w:b/>
          <w:bCs/>
          <w:sz w:val="24"/>
          <w:szCs w:val="24"/>
        </w:rPr>
        <w:t>, glavni dirigent Orkestra Slovenske filharmonije</w:t>
      </w:r>
    </w:p>
    <w:p w14:paraId="20C4CB6A" w14:textId="77777777" w:rsidR="000E1904" w:rsidRPr="004270C5" w:rsidRDefault="000E1904" w:rsidP="00D07A81">
      <w:pPr>
        <w:rPr>
          <w:rFonts w:ascii="Aptos" w:hAnsi="Aptos" w:cstheme="majorHAnsi"/>
          <w:sz w:val="24"/>
          <w:szCs w:val="24"/>
        </w:rPr>
      </w:pPr>
      <w:r w:rsidRPr="004270C5">
        <w:rPr>
          <w:rFonts w:ascii="Aptos" w:hAnsi="Aptos" w:cstheme="majorHAnsi"/>
          <w:sz w:val="24"/>
          <w:szCs w:val="24"/>
        </w:rPr>
        <w:t xml:space="preserve">Gruzijski dirigent </w:t>
      </w:r>
      <w:proofErr w:type="spellStart"/>
      <w:r w:rsidRPr="004270C5">
        <w:rPr>
          <w:rFonts w:ascii="Aptos" w:hAnsi="Aptos" w:cstheme="majorHAnsi"/>
          <w:b/>
          <w:bCs/>
          <w:sz w:val="24"/>
          <w:szCs w:val="24"/>
        </w:rPr>
        <w:t>Kahi</w:t>
      </w:r>
      <w:proofErr w:type="spellEnd"/>
      <w:r w:rsidRPr="004270C5">
        <w:rPr>
          <w:rFonts w:ascii="Aptos" w:hAnsi="Aptos" w:cstheme="majorHAnsi"/>
          <w:b/>
          <w:bCs/>
          <w:sz w:val="24"/>
          <w:szCs w:val="24"/>
        </w:rPr>
        <w:t xml:space="preserve"> </w:t>
      </w:r>
      <w:proofErr w:type="spellStart"/>
      <w:r w:rsidRPr="004270C5">
        <w:rPr>
          <w:rFonts w:ascii="Aptos" w:hAnsi="Aptos" w:cstheme="majorHAnsi"/>
          <w:b/>
          <w:bCs/>
          <w:sz w:val="24"/>
          <w:szCs w:val="24"/>
        </w:rPr>
        <w:t>Solomnišvili</w:t>
      </w:r>
      <w:proofErr w:type="spellEnd"/>
      <w:r w:rsidRPr="004270C5">
        <w:rPr>
          <w:rFonts w:ascii="Aptos" w:hAnsi="Aptos" w:cstheme="majorHAnsi"/>
          <w:sz w:val="24"/>
          <w:szCs w:val="24"/>
        </w:rPr>
        <w:t xml:space="preserve"> je glasbeno kariero začel kot pianist ter se javnosti predstavil na najrazličnejših koncertih in festivalih. Leta 2007 je bil sprejet na študij dirigiranja na Državnem konservatoriju v Tbilisiju, kjer je šest let pozneje dokončal magisterij. Ob študiju se je udeleževal izobraževanj iz opernega in simfoničnega dirigiranja pri </w:t>
      </w:r>
      <w:proofErr w:type="spellStart"/>
      <w:r w:rsidRPr="004270C5">
        <w:rPr>
          <w:rFonts w:ascii="Aptos" w:hAnsi="Aptos" w:cstheme="majorHAnsi"/>
          <w:sz w:val="24"/>
          <w:szCs w:val="24"/>
        </w:rPr>
        <w:t>Gianluci</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Marcianu</w:t>
      </w:r>
      <w:proofErr w:type="spellEnd"/>
      <w:r w:rsidRPr="004270C5">
        <w:rPr>
          <w:rFonts w:ascii="Aptos" w:hAnsi="Aptos" w:cstheme="majorHAnsi"/>
          <w:sz w:val="24"/>
          <w:szCs w:val="24"/>
        </w:rPr>
        <w:t>, takratnem glavnem dirigentu Državnega gledališča Opera in balet v Tbilisiju.</w:t>
      </w:r>
    </w:p>
    <w:p w14:paraId="38BC6279" w14:textId="77777777" w:rsidR="000E1904" w:rsidRPr="004270C5" w:rsidRDefault="000E1904" w:rsidP="00D07A81">
      <w:pPr>
        <w:rPr>
          <w:rFonts w:ascii="Aptos" w:hAnsi="Aptos" w:cstheme="majorHAnsi"/>
          <w:sz w:val="24"/>
          <w:szCs w:val="24"/>
        </w:rPr>
      </w:pPr>
      <w:r w:rsidRPr="004270C5">
        <w:rPr>
          <w:rFonts w:ascii="Aptos" w:hAnsi="Aptos" w:cstheme="majorHAnsi"/>
          <w:sz w:val="24"/>
          <w:szCs w:val="24"/>
        </w:rPr>
        <w:t>Od leta 2014 je glavni dirigent v omenjenem tbilisijskem gledališču, leta 2017 je to mesto pridobil tudi pri Gruzijskem filharmoničnem orkestru, s katerim je v preteklosti že sodeloval, v sezoni 2024/25 pa je prevzel še mesto glavnega dirigenta Orkestra Slovenske filharmonije.</w:t>
      </w:r>
    </w:p>
    <w:p w14:paraId="2E1A81F1" w14:textId="77777777" w:rsidR="000E1904" w:rsidRPr="004270C5" w:rsidRDefault="000E1904" w:rsidP="00D07A81">
      <w:pPr>
        <w:rPr>
          <w:rFonts w:ascii="Aptos" w:hAnsi="Aptos" w:cstheme="majorHAnsi"/>
          <w:sz w:val="24"/>
          <w:szCs w:val="24"/>
        </w:rPr>
      </w:pPr>
      <w:r w:rsidRPr="004270C5">
        <w:rPr>
          <w:rFonts w:ascii="Aptos" w:hAnsi="Aptos" w:cstheme="majorHAnsi"/>
          <w:sz w:val="24"/>
          <w:szCs w:val="24"/>
        </w:rPr>
        <w:t xml:space="preserve">Leta 2017 je prejel nagrado </w:t>
      </w:r>
      <w:proofErr w:type="spellStart"/>
      <w:r w:rsidRPr="004270C5">
        <w:rPr>
          <w:rFonts w:ascii="Aptos" w:hAnsi="Aptos" w:cstheme="majorHAnsi"/>
          <w:sz w:val="24"/>
          <w:szCs w:val="24"/>
        </w:rPr>
        <w:t>Tsinandali</w:t>
      </w:r>
      <w:proofErr w:type="spellEnd"/>
      <w:r w:rsidRPr="004270C5">
        <w:rPr>
          <w:rFonts w:ascii="Aptos" w:hAnsi="Aptos" w:cstheme="majorHAnsi"/>
          <w:sz w:val="24"/>
          <w:szCs w:val="24"/>
        </w:rPr>
        <w:t xml:space="preserve"> na področju glasbe in leta 2021 na istoimenskem festivalu nastopil v vlogi pomočnika dirigenta. Od leta 2022 asistira svetovno znanemu dirigentu Charlesu </w:t>
      </w:r>
      <w:proofErr w:type="spellStart"/>
      <w:r w:rsidRPr="004270C5">
        <w:rPr>
          <w:rFonts w:ascii="Aptos" w:hAnsi="Aptos" w:cstheme="majorHAnsi"/>
          <w:sz w:val="24"/>
          <w:szCs w:val="24"/>
        </w:rPr>
        <w:t>Dutoitu</w:t>
      </w:r>
      <w:proofErr w:type="spellEnd"/>
      <w:r w:rsidRPr="004270C5">
        <w:rPr>
          <w:rFonts w:ascii="Aptos" w:hAnsi="Aptos" w:cstheme="majorHAnsi"/>
          <w:sz w:val="24"/>
          <w:szCs w:val="24"/>
        </w:rPr>
        <w:t xml:space="preserve">, sodeloval pa je še s Poljsko baltsko filharmonijo </w:t>
      </w:r>
      <w:proofErr w:type="spellStart"/>
      <w:r w:rsidRPr="004270C5">
        <w:rPr>
          <w:rFonts w:ascii="Aptos" w:hAnsi="Aptos" w:cstheme="majorHAnsi"/>
          <w:sz w:val="24"/>
          <w:szCs w:val="24"/>
        </w:rPr>
        <w:t>Frédérica</w:t>
      </w:r>
      <w:proofErr w:type="spellEnd"/>
      <w:r w:rsidRPr="004270C5">
        <w:rPr>
          <w:rFonts w:ascii="Aptos" w:hAnsi="Aptos" w:cstheme="majorHAnsi"/>
          <w:sz w:val="24"/>
          <w:szCs w:val="24"/>
        </w:rPr>
        <w:t xml:space="preserve"> Chopina v Gdansku, izraelskim orkestrom </w:t>
      </w:r>
      <w:proofErr w:type="spellStart"/>
      <w:r w:rsidRPr="004270C5">
        <w:rPr>
          <w:rFonts w:ascii="Aptos" w:hAnsi="Aptos" w:cstheme="majorHAnsi"/>
          <w:sz w:val="24"/>
          <w:szCs w:val="24"/>
        </w:rPr>
        <w:t>Sinfonietta</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Beer-Shava</w:t>
      </w:r>
      <w:proofErr w:type="spellEnd"/>
      <w:r w:rsidRPr="004270C5">
        <w:rPr>
          <w:rFonts w:ascii="Aptos" w:hAnsi="Aptos" w:cstheme="majorHAnsi"/>
          <w:sz w:val="24"/>
          <w:szCs w:val="24"/>
        </w:rPr>
        <w:t xml:space="preserve">, Tbilisijskim državnim komornim orkestrom – Gruzijsko </w:t>
      </w:r>
      <w:proofErr w:type="spellStart"/>
      <w:r w:rsidRPr="004270C5">
        <w:rPr>
          <w:rFonts w:ascii="Aptos" w:hAnsi="Aptos" w:cstheme="majorHAnsi"/>
          <w:sz w:val="24"/>
          <w:szCs w:val="24"/>
        </w:rPr>
        <w:t>Sinfonietto</w:t>
      </w:r>
      <w:proofErr w:type="spellEnd"/>
      <w:r w:rsidRPr="004270C5">
        <w:rPr>
          <w:rFonts w:ascii="Aptos" w:hAnsi="Aptos" w:cstheme="majorHAnsi"/>
          <w:sz w:val="24"/>
          <w:szCs w:val="24"/>
        </w:rPr>
        <w:t xml:space="preserve">, Filharmoničnim orkestrom iz Monte Carla in različnimi mladinskimi orkestri. Nastopil je na mnogih festivalih, med drugim na Festivalu Marthe </w:t>
      </w:r>
      <w:proofErr w:type="spellStart"/>
      <w:r w:rsidRPr="004270C5">
        <w:rPr>
          <w:rFonts w:ascii="Aptos" w:hAnsi="Aptos" w:cstheme="majorHAnsi"/>
          <w:sz w:val="24"/>
          <w:szCs w:val="24"/>
        </w:rPr>
        <w:t>Argerich</w:t>
      </w:r>
      <w:proofErr w:type="spellEnd"/>
      <w:r w:rsidRPr="004270C5">
        <w:rPr>
          <w:rFonts w:ascii="Aptos" w:hAnsi="Aptos" w:cstheme="majorHAnsi"/>
          <w:sz w:val="24"/>
          <w:szCs w:val="24"/>
        </w:rPr>
        <w:t xml:space="preserve"> v Buenos Airesu. Pogosto vodi tudi Buenosaireški filharmonični orkester in dirigira v gledališču </w:t>
      </w:r>
      <w:proofErr w:type="spellStart"/>
      <w:r w:rsidRPr="004270C5">
        <w:rPr>
          <w:rFonts w:ascii="Aptos" w:hAnsi="Aptos" w:cstheme="majorHAnsi"/>
          <w:sz w:val="24"/>
          <w:szCs w:val="24"/>
        </w:rPr>
        <w:t>Teatro</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Colón</w:t>
      </w:r>
      <w:proofErr w:type="spellEnd"/>
      <w:r w:rsidRPr="004270C5">
        <w:rPr>
          <w:rFonts w:ascii="Aptos" w:hAnsi="Aptos" w:cstheme="majorHAnsi"/>
          <w:sz w:val="24"/>
          <w:szCs w:val="24"/>
        </w:rPr>
        <w:t>.</w:t>
      </w:r>
    </w:p>
    <w:p w14:paraId="216A1265" w14:textId="77777777" w:rsidR="004270C5" w:rsidRDefault="004270C5" w:rsidP="00D07A81">
      <w:pPr>
        <w:rPr>
          <w:rFonts w:ascii="Aptos" w:hAnsi="Aptos" w:cstheme="majorHAnsi"/>
          <w:b/>
          <w:bCs/>
          <w:sz w:val="24"/>
          <w:szCs w:val="24"/>
        </w:rPr>
      </w:pPr>
      <w:r>
        <w:rPr>
          <w:rFonts w:ascii="Aptos" w:hAnsi="Aptos" w:cstheme="majorHAnsi"/>
          <w:b/>
          <w:bCs/>
          <w:sz w:val="24"/>
          <w:szCs w:val="24"/>
        </w:rPr>
        <w:br w:type="page"/>
      </w:r>
    </w:p>
    <w:p w14:paraId="72716858" w14:textId="78E26C85" w:rsidR="00AD57A8" w:rsidRPr="004270C5" w:rsidRDefault="00AD57A8" w:rsidP="00D07A81">
      <w:pPr>
        <w:rPr>
          <w:rFonts w:ascii="Aptos" w:hAnsi="Aptos" w:cstheme="majorHAnsi"/>
          <w:b/>
          <w:bCs/>
          <w:sz w:val="24"/>
          <w:szCs w:val="24"/>
        </w:rPr>
      </w:pPr>
      <w:proofErr w:type="spellStart"/>
      <w:r w:rsidRPr="004270C5">
        <w:rPr>
          <w:rFonts w:ascii="Aptos" w:hAnsi="Aptos" w:cstheme="majorHAnsi"/>
          <w:b/>
          <w:bCs/>
          <w:sz w:val="24"/>
          <w:szCs w:val="24"/>
        </w:rPr>
        <w:lastRenderedPageBreak/>
        <w:t>Stephen</w:t>
      </w:r>
      <w:proofErr w:type="spellEnd"/>
      <w:r w:rsidRPr="004270C5">
        <w:rPr>
          <w:rFonts w:ascii="Aptos" w:hAnsi="Aptos" w:cstheme="majorHAnsi"/>
          <w:b/>
          <w:bCs/>
          <w:sz w:val="24"/>
          <w:szCs w:val="24"/>
        </w:rPr>
        <w:t xml:space="preserve"> </w:t>
      </w:r>
      <w:proofErr w:type="spellStart"/>
      <w:r w:rsidRPr="004270C5">
        <w:rPr>
          <w:rFonts w:ascii="Aptos" w:hAnsi="Aptos" w:cstheme="majorHAnsi"/>
          <w:b/>
          <w:bCs/>
          <w:sz w:val="24"/>
          <w:szCs w:val="24"/>
        </w:rPr>
        <w:t>Layton</w:t>
      </w:r>
      <w:proofErr w:type="spellEnd"/>
      <w:r w:rsidRPr="004270C5">
        <w:rPr>
          <w:rFonts w:ascii="Aptos" w:hAnsi="Aptos" w:cstheme="majorHAnsi"/>
          <w:b/>
          <w:bCs/>
          <w:sz w:val="24"/>
          <w:szCs w:val="24"/>
        </w:rPr>
        <w:t>, glavni dirigent Zbora Slovenske filharmonije</w:t>
      </w:r>
    </w:p>
    <w:p w14:paraId="1E0ADB8C" w14:textId="77777777" w:rsidR="00F72E42" w:rsidRPr="004270C5" w:rsidRDefault="00F72E42" w:rsidP="00D07A81">
      <w:pPr>
        <w:rPr>
          <w:rFonts w:ascii="Aptos" w:hAnsi="Aptos" w:cstheme="majorHAnsi"/>
          <w:sz w:val="24"/>
          <w:szCs w:val="24"/>
        </w:rPr>
      </w:pPr>
      <w:proofErr w:type="spellStart"/>
      <w:r w:rsidRPr="004270C5">
        <w:rPr>
          <w:rFonts w:ascii="Aptos" w:hAnsi="Aptos" w:cstheme="majorHAnsi"/>
          <w:sz w:val="24"/>
          <w:szCs w:val="24"/>
        </w:rPr>
        <w:t>Stephen</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Layton</w:t>
      </w:r>
      <w:proofErr w:type="spellEnd"/>
      <w:r w:rsidRPr="004270C5">
        <w:rPr>
          <w:rFonts w:ascii="Aptos" w:hAnsi="Aptos" w:cstheme="majorHAnsi"/>
          <w:sz w:val="24"/>
          <w:szCs w:val="24"/>
        </w:rPr>
        <w:t xml:space="preserve"> je eden najbolj iskanih dirigentov svoje generacije. K sodelovanju ga redno vabijo vodilni svetovni zbori, orkestri in skladatelji, ki mu pogosto zaupajo premierne izvedbe svojih del. Kot strasten zagovornik sodobne zborovske glasbe je tako širom sveta predstavil številne novitete, med drugim je redno sodeloval s sirom Johnom </w:t>
      </w:r>
      <w:proofErr w:type="spellStart"/>
      <w:r w:rsidRPr="004270C5">
        <w:rPr>
          <w:rFonts w:ascii="Aptos" w:hAnsi="Aptos" w:cstheme="majorHAnsi"/>
          <w:sz w:val="24"/>
          <w:szCs w:val="24"/>
        </w:rPr>
        <w:t>Tavenerjem</w:t>
      </w:r>
      <w:proofErr w:type="spellEnd"/>
      <w:r w:rsidRPr="004270C5">
        <w:rPr>
          <w:rFonts w:ascii="Aptos" w:hAnsi="Aptos" w:cstheme="majorHAnsi"/>
          <w:sz w:val="24"/>
          <w:szCs w:val="24"/>
        </w:rPr>
        <w:t xml:space="preserve"> in </w:t>
      </w:r>
      <w:proofErr w:type="spellStart"/>
      <w:r w:rsidRPr="004270C5">
        <w:rPr>
          <w:rFonts w:ascii="Aptos" w:hAnsi="Aptos" w:cstheme="majorHAnsi"/>
          <w:sz w:val="24"/>
          <w:szCs w:val="24"/>
        </w:rPr>
        <w:t>Arvom</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Pärtom</w:t>
      </w:r>
      <w:proofErr w:type="spellEnd"/>
      <w:r w:rsidRPr="004270C5">
        <w:rPr>
          <w:rFonts w:ascii="Aptos" w:hAnsi="Aptos" w:cstheme="majorHAnsi"/>
          <w:sz w:val="24"/>
          <w:szCs w:val="24"/>
        </w:rPr>
        <w:t xml:space="preserve">. Njegove interpretacije lahko slišimo od Sydneyjske operne hiše do </w:t>
      </w:r>
      <w:proofErr w:type="spellStart"/>
      <w:r w:rsidRPr="004270C5">
        <w:rPr>
          <w:rFonts w:ascii="Aptos" w:hAnsi="Aptos" w:cstheme="majorHAnsi"/>
          <w:sz w:val="24"/>
          <w:szCs w:val="24"/>
        </w:rPr>
        <w:t>Concertgebouwa</w:t>
      </w:r>
      <w:proofErr w:type="spellEnd"/>
      <w:r w:rsidRPr="004270C5">
        <w:rPr>
          <w:rFonts w:ascii="Aptos" w:hAnsi="Aptos" w:cstheme="majorHAnsi"/>
          <w:sz w:val="24"/>
          <w:szCs w:val="24"/>
        </w:rPr>
        <w:t xml:space="preserve"> v Amsterdamu, od Talina do Sao Paola, njegovi posnetki pa žanjejo prestižne mednarodne nagrade: prejel je dve nagradi </w:t>
      </w:r>
      <w:proofErr w:type="spellStart"/>
      <w:r w:rsidRPr="004270C5">
        <w:rPr>
          <w:rFonts w:ascii="Aptos" w:hAnsi="Aptos" w:cstheme="majorHAnsi"/>
          <w:sz w:val="24"/>
          <w:szCs w:val="24"/>
        </w:rPr>
        <w:t>Gramophone</w:t>
      </w:r>
      <w:proofErr w:type="spellEnd"/>
      <w:r w:rsidRPr="004270C5">
        <w:rPr>
          <w:rFonts w:ascii="Aptos" w:hAnsi="Aptos" w:cstheme="majorHAnsi"/>
          <w:sz w:val="24"/>
          <w:szCs w:val="24"/>
        </w:rPr>
        <w:t xml:space="preserve"> (in deset nominacij), pet nominacij za nagrado </w:t>
      </w:r>
      <w:proofErr w:type="spellStart"/>
      <w:r w:rsidRPr="004270C5">
        <w:rPr>
          <w:rFonts w:ascii="Aptos" w:hAnsi="Aptos" w:cstheme="majorHAnsi"/>
          <w:sz w:val="24"/>
          <w:szCs w:val="24"/>
        </w:rPr>
        <w:t>grammy</w:t>
      </w:r>
      <w:proofErr w:type="spellEnd"/>
      <w:r w:rsidRPr="004270C5">
        <w:rPr>
          <w:rFonts w:ascii="Aptos" w:hAnsi="Aptos" w:cstheme="majorHAnsi"/>
          <w:sz w:val="24"/>
          <w:szCs w:val="24"/>
        </w:rPr>
        <w:t xml:space="preserve">, francoski </w:t>
      </w:r>
      <w:proofErr w:type="spellStart"/>
      <w:r w:rsidRPr="004270C5">
        <w:rPr>
          <w:rFonts w:ascii="Aptos" w:hAnsi="Aptos" w:cstheme="majorHAnsi"/>
          <w:sz w:val="24"/>
          <w:szCs w:val="24"/>
        </w:rPr>
        <w:t>Diapason</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d’Or</w:t>
      </w:r>
      <w:proofErr w:type="spellEnd"/>
      <w:r w:rsidRPr="004270C5">
        <w:rPr>
          <w:rFonts w:ascii="Aptos" w:hAnsi="Aptos" w:cstheme="majorHAnsi"/>
          <w:sz w:val="24"/>
          <w:szCs w:val="24"/>
        </w:rPr>
        <w:t xml:space="preserve"> de </w:t>
      </w:r>
      <w:proofErr w:type="spellStart"/>
      <w:r w:rsidRPr="004270C5">
        <w:rPr>
          <w:rFonts w:ascii="Aptos" w:hAnsi="Aptos" w:cstheme="majorHAnsi"/>
          <w:sz w:val="24"/>
          <w:szCs w:val="24"/>
        </w:rPr>
        <w:t>l’Année</w:t>
      </w:r>
      <w:proofErr w:type="spellEnd"/>
      <w:r w:rsidRPr="004270C5">
        <w:rPr>
          <w:rFonts w:ascii="Aptos" w:hAnsi="Aptos" w:cstheme="majorHAnsi"/>
          <w:sz w:val="24"/>
          <w:szCs w:val="24"/>
        </w:rPr>
        <w:t xml:space="preserve">, nemški </w:t>
      </w:r>
      <w:proofErr w:type="spellStart"/>
      <w:r w:rsidRPr="004270C5">
        <w:rPr>
          <w:rFonts w:ascii="Aptos" w:hAnsi="Aptos" w:cstheme="majorHAnsi"/>
          <w:sz w:val="24"/>
          <w:szCs w:val="24"/>
        </w:rPr>
        <w:t>Echo</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Klassik</w:t>
      </w:r>
      <w:proofErr w:type="spellEnd"/>
      <w:r w:rsidRPr="004270C5">
        <w:rPr>
          <w:rFonts w:ascii="Aptos" w:hAnsi="Aptos" w:cstheme="majorHAnsi"/>
          <w:sz w:val="24"/>
          <w:szCs w:val="24"/>
        </w:rPr>
        <w:t xml:space="preserve"> in druge.</w:t>
      </w:r>
    </w:p>
    <w:p w14:paraId="2195505E" w14:textId="77777777" w:rsidR="00F72E42" w:rsidRPr="004270C5" w:rsidRDefault="00F72E42" w:rsidP="00D07A81">
      <w:pPr>
        <w:rPr>
          <w:rFonts w:ascii="Aptos" w:hAnsi="Aptos" w:cstheme="majorHAnsi"/>
          <w:sz w:val="24"/>
          <w:szCs w:val="24"/>
        </w:rPr>
      </w:pPr>
      <w:r w:rsidRPr="004270C5">
        <w:rPr>
          <w:rFonts w:ascii="Aptos" w:hAnsi="Aptos" w:cstheme="majorHAnsi"/>
          <w:sz w:val="24"/>
          <w:szCs w:val="24"/>
        </w:rPr>
        <w:t xml:space="preserve">Je ustanovitelj in direktor zbora </w:t>
      </w:r>
      <w:proofErr w:type="spellStart"/>
      <w:r w:rsidRPr="004270C5">
        <w:rPr>
          <w:rFonts w:ascii="Aptos" w:hAnsi="Aptos" w:cstheme="majorHAnsi"/>
          <w:sz w:val="24"/>
          <w:szCs w:val="24"/>
        </w:rPr>
        <w:t>Polyphony</w:t>
      </w:r>
      <w:proofErr w:type="spellEnd"/>
      <w:r w:rsidRPr="004270C5">
        <w:rPr>
          <w:rFonts w:ascii="Aptos" w:hAnsi="Aptos" w:cstheme="majorHAnsi"/>
          <w:sz w:val="24"/>
          <w:szCs w:val="24"/>
        </w:rPr>
        <w:t xml:space="preserve"> ter glasbeni direktor zasedbe </w:t>
      </w:r>
      <w:proofErr w:type="spellStart"/>
      <w:r w:rsidRPr="004270C5">
        <w:rPr>
          <w:rFonts w:ascii="Aptos" w:hAnsi="Aptos" w:cstheme="majorHAnsi"/>
          <w:sz w:val="24"/>
          <w:szCs w:val="24"/>
        </w:rPr>
        <w:t>Holst</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Singers</w:t>
      </w:r>
      <w:proofErr w:type="spellEnd"/>
      <w:r w:rsidRPr="004270C5">
        <w:rPr>
          <w:rFonts w:ascii="Aptos" w:hAnsi="Aptos" w:cstheme="majorHAnsi"/>
          <w:sz w:val="24"/>
          <w:szCs w:val="24"/>
        </w:rPr>
        <w:t xml:space="preserve">, v sezoni 2024/25 pa je prevzel tudi mesto glavnega dirigenta Zbora Slovenske filharmonije. Kar 17 let je deloval kot sodelavec Kolidža </w:t>
      </w:r>
      <w:proofErr w:type="spellStart"/>
      <w:r w:rsidRPr="004270C5">
        <w:rPr>
          <w:rFonts w:ascii="Aptos" w:hAnsi="Aptos" w:cstheme="majorHAnsi"/>
          <w:sz w:val="24"/>
          <w:szCs w:val="24"/>
        </w:rPr>
        <w:t>Trinity</w:t>
      </w:r>
      <w:proofErr w:type="spellEnd"/>
      <w:r w:rsidRPr="004270C5">
        <w:rPr>
          <w:rFonts w:ascii="Aptos" w:hAnsi="Aptos" w:cstheme="majorHAnsi"/>
          <w:sz w:val="24"/>
          <w:szCs w:val="24"/>
        </w:rPr>
        <w:t xml:space="preserve"> v Cambridgeu in kot glasbeni direktor njegovega zbora. Bil je tudi šef dirigent Nizozemskega komornega zbora, gostujoči šef dirigent Danskega nacionalnega vokalnega ansambla, umetniški direktor in glavni dirigent orkestra </w:t>
      </w:r>
      <w:proofErr w:type="spellStart"/>
      <w:r w:rsidRPr="004270C5">
        <w:rPr>
          <w:rFonts w:ascii="Aptos" w:hAnsi="Aptos" w:cstheme="majorHAnsi"/>
          <w:sz w:val="24"/>
          <w:szCs w:val="24"/>
        </w:rPr>
        <w:t>City</w:t>
      </w:r>
      <w:proofErr w:type="spellEnd"/>
      <w:r w:rsidRPr="004270C5">
        <w:rPr>
          <w:rFonts w:ascii="Aptos" w:hAnsi="Aptos" w:cstheme="majorHAnsi"/>
          <w:sz w:val="24"/>
          <w:szCs w:val="24"/>
        </w:rPr>
        <w:t xml:space="preserve"> of London </w:t>
      </w:r>
      <w:proofErr w:type="spellStart"/>
      <w:r w:rsidRPr="004270C5">
        <w:rPr>
          <w:rFonts w:ascii="Aptos" w:hAnsi="Aptos" w:cstheme="majorHAnsi"/>
          <w:sz w:val="24"/>
          <w:szCs w:val="24"/>
        </w:rPr>
        <w:t>Sinfonia</w:t>
      </w:r>
      <w:proofErr w:type="spellEnd"/>
      <w:r w:rsidRPr="004270C5">
        <w:rPr>
          <w:rFonts w:ascii="Aptos" w:hAnsi="Aptos" w:cstheme="majorHAnsi"/>
          <w:sz w:val="24"/>
          <w:szCs w:val="24"/>
        </w:rPr>
        <w:t xml:space="preserve"> ter glasbeni direktor pri londonski Tempeljski cerkvi.</w:t>
      </w:r>
    </w:p>
    <w:p w14:paraId="7838FD10" w14:textId="77777777" w:rsidR="00F72E42" w:rsidRPr="004270C5" w:rsidRDefault="00F72E42" w:rsidP="00D07A81">
      <w:pPr>
        <w:rPr>
          <w:rFonts w:ascii="Aptos" w:hAnsi="Aptos" w:cstheme="majorHAnsi"/>
          <w:sz w:val="24"/>
          <w:szCs w:val="24"/>
        </w:rPr>
      </w:pPr>
      <w:r w:rsidRPr="004270C5">
        <w:rPr>
          <w:rFonts w:ascii="Aptos" w:hAnsi="Aptos" w:cstheme="majorHAnsi"/>
          <w:sz w:val="24"/>
          <w:szCs w:val="24"/>
        </w:rPr>
        <w:t xml:space="preserve">Njegovi posnetki del baltskih skladateljev so dosegli več prestižnih nominacij; podobno velja za njegove zgoščenke z zasedbo </w:t>
      </w:r>
      <w:proofErr w:type="spellStart"/>
      <w:r w:rsidRPr="004270C5">
        <w:rPr>
          <w:rFonts w:ascii="Aptos" w:hAnsi="Aptos" w:cstheme="majorHAnsi"/>
          <w:sz w:val="24"/>
          <w:szCs w:val="24"/>
        </w:rPr>
        <w:t>Polyphony</w:t>
      </w:r>
      <w:proofErr w:type="spellEnd"/>
      <w:r w:rsidRPr="004270C5">
        <w:rPr>
          <w:rFonts w:ascii="Aptos" w:hAnsi="Aptos" w:cstheme="majorHAnsi"/>
          <w:sz w:val="24"/>
          <w:szCs w:val="24"/>
        </w:rPr>
        <w:t xml:space="preserve"> z deli </w:t>
      </w:r>
      <w:proofErr w:type="spellStart"/>
      <w:r w:rsidRPr="004270C5">
        <w:rPr>
          <w:rFonts w:ascii="Aptos" w:hAnsi="Aptos" w:cstheme="majorHAnsi"/>
          <w:sz w:val="24"/>
          <w:szCs w:val="24"/>
        </w:rPr>
        <w:t>Mortena</w:t>
      </w:r>
      <w:proofErr w:type="spellEnd"/>
      <w:r w:rsidRPr="004270C5">
        <w:rPr>
          <w:rFonts w:ascii="Aptos" w:hAnsi="Aptos" w:cstheme="majorHAnsi"/>
          <w:sz w:val="24"/>
          <w:szCs w:val="24"/>
        </w:rPr>
        <w:t xml:space="preserve"> </w:t>
      </w:r>
      <w:proofErr w:type="spellStart"/>
      <w:r w:rsidRPr="004270C5">
        <w:rPr>
          <w:rFonts w:ascii="Aptos" w:hAnsi="Aptos" w:cstheme="majorHAnsi"/>
          <w:sz w:val="24"/>
          <w:szCs w:val="24"/>
        </w:rPr>
        <w:t>Lauridsena</w:t>
      </w:r>
      <w:proofErr w:type="spellEnd"/>
      <w:r w:rsidRPr="004270C5">
        <w:rPr>
          <w:rFonts w:ascii="Aptos" w:hAnsi="Aptos" w:cstheme="majorHAnsi"/>
          <w:sz w:val="24"/>
          <w:szCs w:val="24"/>
        </w:rPr>
        <w:t xml:space="preserve">, Erica </w:t>
      </w:r>
      <w:proofErr w:type="spellStart"/>
      <w:r w:rsidRPr="004270C5">
        <w:rPr>
          <w:rFonts w:ascii="Aptos" w:hAnsi="Aptos" w:cstheme="majorHAnsi"/>
          <w:sz w:val="24"/>
          <w:szCs w:val="24"/>
        </w:rPr>
        <w:t>Whitacra</w:t>
      </w:r>
      <w:proofErr w:type="spellEnd"/>
      <w:r w:rsidRPr="004270C5">
        <w:rPr>
          <w:rFonts w:ascii="Aptos" w:hAnsi="Aptos" w:cstheme="majorHAnsi"/>
          <w:sz w:val="24"/>
          <w:szCs w:val="24"/>
        </w:rPr>
        <w:t xml:space="preserve">, Karla Jenkinsa, Benjamina Brittna, Jamesa </w:t>
      </w:r>
      <w:proofErr w:type="spellStart"/>
      <w:r w:rsidRPr="004270C5">
        <w:rPr>
          <w:rFonts w:ascii="Aptos" w:hAnsi="Aptos" w:cstheme="majorHAnsi"/>
          <w:sz w:val="24"/>
          <w:szCs w:val="24"/>
        </w:rPr>
        <w:t>MacMillana</w:t>
      </w:r>
      <w:proofErr w:type="spellEnd"/>
      <w:r w:rsidRPr="004270C5">
        <w:rPr>
          <w:rFonts w:ascii="Aptos" w:hAnsi="Aptos" w:cstheme="majorHAnsi"/>
          <w:sz w:val="24"/>
          <w:szCs w:val="24"/>
        </w:rPr>
        <w:t xml:space="preserve"> in Francisa </w:t>
      </w:r>
      <w:proofErr w:type="spellStart"/>
      <w:r w:rsidRPr="004270C5">
        <w:rPr>
          <w:rFonts w:ascii="Aptos" w:hAnsi="Aptos" w:cstheme="majorHAnsi"/>
          <w:sz w:val="24"/>
          <w:szCs w:val="24"/>
        </w:rPr>
        <w:t>Poulenca</w:t>
      </w:r>
      <w:proofErr w:type="spellEnd"/>
      <w:r w:rsidRPr="004270C5">
        <w:rPr>
          <w:rFonts w:ascii="Aptos" w:hAnsi="Aptos" w:cstheme="majorHAnsi"/>
          <w:sz w:val="24"/>
          <w:szCs w:val="24"/>
        </w:rPr>
        <w:t xml:space="preserve">. Osem odmevnih zgoščenk je </w:t>
      </w:r>
      <w:proofErr w:type="spellStart"/>
      <w:r w:rsidRPr="004270C5">
        <w:rPr>
          <w:rFonts w:ascii="Aptos" w:hAnsi="Aptos" w:cstheme="majorHAnsi"/>
          <w:sz w:val="24"/>
          <w:szCs w:val="24"/>
        </w:rPr>
        <w:t>Layton</w:t>
      </w:r>
      <w:proofErr w:type="spellEnd"/>
      <w:r w:rsidRPr="004270C5">
        <w:rPr>
          <w:rFonts w:ascii="Aptos" w:hAnsi="Aptos" w:cstheme="majorHAnsi"/>
          <w:sz w:val="24"/>
          <w:szCs w:val="24"/>
        </w:rPr>
        <w:t xml:space="preserve"> posnel tudi z zasedbo Britten </w:t>
      </w:r>
      <w:proofErr w:type="spellStart"/>
      <w:r w:rsidRPr="004270C5">
        <w:rPr>
          <w:rFonts w:ascii="Aptos" w:hAnsi="Aptos" w:cstheme="majorHAnsi"/>
          <w:sz w:val="24"/>
          <w:szCs w:val="24"/>
        </w:rPr>
        <w:t>Sinfonia</w:t>
      </w:r>
      <w:proofErr w:type="spellEnd"/>
      <w:r w:rsidRPr="004270C5">
        <w:rPr>
          <w:rFonts w:ascii="Aptos" w:hAnsi="Aptos" w:cstheme="majorHAnsi"/>
          <w:sz w:val="24"/>
          <w:szCs w:val="24"/>
        </w:rPr>
        <w:t xml:space="preserve">, z Orkestrom dobe razsvetljenstva pa je posnel več del Johanna </w:t>
      </w:r>
      <w:proofErr w:type="spellStart"/>
      <w:r w:rsidRPr="004270C5">
        <w:rPr>
          <w:rFonts w:ascii="Aptos" w:hAnsi="Aptos" w:cstheme="majorHAnsi"/>
          <w:sz w:val="24"/>
          <w:szCs w:val="24"/>
        </w:rPr>
        <w:t>Sebastiana</w:t>
      </w:r>
      <w:proofErr w:type="spellEnd"/>
      <w:r w:rsidRPr="004270C5">
        <w:rPr>
          <w:rFonts w:ascii="Aptos" w:hAnsi="Aptos" w:cstheme="majorHAnsi"/>
          <w:sz w:val="24"/>
          <w:szCs w:val="24"/>
        </w:rPr>
        <w:t xml:space="preserve"> Bacha. </w:t>
      </w:r>
    </w:p>
    <w:p w14:paraId="3D5143A0" w14:textId="77777777" w:rsidR="00F72E42" w:rsidRPr="004270C5" w:rsidRDefault="00F72E42" w:rsidP="00D07A81">
      <w:pPr>
        <w:rPr>
          <w:rFonts w:ascii="Aptos" w:hAnsi="Aptos" w:cstheme="majorHAnsi"/>
          <w:sz w:val="24"/>
          <w:szCs w:val="24"/>
        </w:rPr>
      </w:pPr>
      <w:r w:rsidRPr="004270C5">
        <w:rPr>
          <w:rFonts w:ascii="Aptos" w:hAnsi="Aptos" w:cstheme="majorHAnsi"/>
          <w:sz w:val="24"/>
          <w:szCs w:val="24"/>
        </w:rPr>
        <w:t xml:space="preserve">Kot gostujoči dirigent širom sveta navdihuje najvidnejše zbore: Nizozemski komorni zbor, Danski nacionalni vokalni ansambel, Vokalni ansambel </w:t>
      </w:r>
      <w:proofErr w:type="spellStart"/>
      <w:r w:rsidRPr="004270C5">
        <w:rPr>
          <w:rFonts w:ascii="Aptos" w:hAnsi="Aptos" w:cstheme="majorHAnsi"/>
          <w:sz w:val="24"/>
          <w:szCs w:val="24"/>
        </w:rPr>
        <w:t>Jugozahodnonemškega</w:t>
      </w:r>
      <w:proofErr w:type="spellEnd"/>
      <w:r w:rsidRPr="004270C5">
        <w:rPr>
          <w:rFonts w:ascii="Aptos" w:hAnsi="Aptos" w:cstheme="majorHAnsi"/>
          <w:sz w:val="24"/>
          <w:szCs w:val="24"/>
        </w:rPr>
        <w:t xml:space="preserve"> radia ter zbora Srednjenemškega radia Leipzig in Severnonemškega radia Hamburg, Latvijski nacionalni zbor in Latvijski radijski zbor, Estonski filharmonični komorni zbor, zbora Poljskega radia in Vroclavske filharmonije, Komorni zbor Erica </w:t>
      </w:r>
      <w:proofErr w:type="spellStart"/>
      <w:r w:rsidRPr="004270C5">
        <w:rPr>
          <w:rFonts w:ascii="Aptos" w:hAnsi="Aptos" w:cstheme="majorHAnsi"/>
          <w:sz w:val="24"/>
          <w:szCs w:val="24"/>
        </w:rPr>
        <w:t>Ericsona</w:t>
      </w:r>
      <w:proofErr w:type="spellEnd"/>
      <w:r w:rsidRPr="004270C5">
        <w:rPr>
          <w:rFonts w:ascii="Aptos" w:hAnsi="Aptos" w:cstheme="majorHAnsi"/>
          <w:sz w:val="24"/>
          <w:szCs w:val="24"/>
        </w:rPr>
        <w:t xml:space="preserve">, Die </w:t>
      </w:r>
      <w:proofErr w:type="spellStart"/>
      <w:r w:rsidRPr="004270C5">
        <w:rPr>
          <w:rFonts w:ascii="Aptos" w:hAnsi="Aptos" w:cstheme="majorHAnsi"/>
          <w:sz w:val="24"/>
          <w:szCs w:val="24"/>
        </w:rPr>
        <w:t>Konzertisten</w:t>
      </w:r>
      <w:proofErr w:type="spellEnd"/>
      <w:r w:rsidRPr="004270C5">
        <w:rPr>
          <w:rFonts w:ascii="Aptos" w:hAnsi="Aptos" w:cstheme="majorHAnsi"/>
          <w:sz w:val="24"/>
          <w:szCs w:val="24"/>
        </w:rPr>
        <w:t xml:space="preserve"> v Hongkongu ter druge.</w:t>
      </w:r>
    </w:p>
    <w:p w14:paraId="660697E6" w14:textId="719C31DB" w:rsidR="00AD57A8" w:rsidRPr="004270C5" w:rsidRDefault="00F72E42" w:rsidP="00D07A81">
      <w:pPr>
        <w:rPr>
          <w:rFonts w:ascii="Aptos" w:hAnsi="Aptos" w:cstheme="majorHAnsi"/>
          <w:sz w:val="24"/>
          <w:szCs w:val="24"/>
        </w:rPr>
      </w:pPr>
      <w:r w:rsidRPr="004270C5">
        <w:rPr>
          <w:rFonts w:ascii="Aptos" w:hAnsi="Aptos" w:cstheme="majorHAnsi"/>
          <w:sz w:val="24"/>
          <w:szCs w:val="24"/>
        </w:rPr>
        <w:t xml:space="preserve">Nasploh je </w:t>
      </w:r>
      <w:proofErr w:type="spellStart"/>
      <w:r w:rsidRPr="004270C5">
        <w:rPr>
          <w:rFonts w:ascii="Aptos" w:hAnsi="Aptos" w:cstheme="majorHAnsi"/>
          <w:sz w:val="24"/>
          <w:szCs w:val="24"/>
        </w:rPr>
        <w:t>Layton</w:t>
      </w:r>
      <w:proofErr w:type="spellEnd"/>
      <w:r w:rsidRPr="004270C5">
        <w:rPr>
          <w:rFonts w:ascii="Aptos" w:hAnsi="Aptos" w:cstheme="majorHAnsi"/>
          <w:sz w:val="24"/>
          <w:szCs w:val="24"/>
        </w:rPr>
        <w:t xml:space="preserve"> tudi iskan interpret baročne glasbe, ki jo izvaja z orkestri, kot so Akademija za staro glasbo v Cambridgeu, Londonski filharmoniki in orkestri v Filadelfiji, sodeloval pa je tudi že z Londonsko </w:t>
      </w:r>
      <w:proofErr w:type="spellStart"/>
      <w:r w:rsidRPr="004270C5">
        <w:rPr>
          <w:rFonts w:ascii="Aptos" w:hAnsi="Aptos" w:cstheme="majorHAnsi"/>
          <w:sz w:val="24"/>
          <w:szCs w:val="24"/>
        </w:rPr>
        <w:t>Sinfonietto</w:t>
      </w:r>
      <w:proofErr w:type="spellEnd"/>
      <w:r w:rsidRPr="004270C5">
        <w:rPr>
          <w:rFonts w:ascii="Aptos" w:hAnsi="Aptos" w:cstheme="majorHAnsi"/>
          <w:sz w:val="24"/>
          <w:szCs w:val="24"/>
        </w:rPr>
        <w:t xml:space="preserve">, Nacionalnim valižanskim orkestrom BBC, Kraljevim škotskim nacionalnim orkestrom, škotskimi in avstralskimi komornimi orkestri, Filharmonijo </w:t>
      </w:r>
      <w:proofErr w:type="spellStart"/>
      <w:r w:rsidRPr="004270C5">
        <w:rPr>
          <w:rFonts w:ascii="Aptos" w:hAnsi="Aptos" w:cstheme="majorHAnsi"/>
          <w:sz w:val="24"/>
          <w:szCs w:val="24"/>
        </w:rPr>
        <w:t>Auckland</w:t>
      </w:r>
      <w:proofErr w:type="spellEnd"/>
      <w:r w:rsidRPr="004270C5">
        <w:rPr>
          <w:rFonts w:ascii="Aptos" w:hAnsi="Aptos" w:cstheme="majorHAnsi"/>
          <w:sz w:val="24"/>
          <w:szCs w:val="24"/>
        </w:rPr>
        <w:t>, simfoničnimi orkestri v Avstraliji ter drugimi.</w:t>
      </w:r>
    </w:p>
    <w:sectPr w:rsidR="00AD57A8" w:rsidRPr="004270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BC846" w14:textId="77777777" w:rsidR="00A66F88" w:rsidRDefault="00A66F88" w:rsidP="009D1BBE">
      <w:pPr>
        <w:spacing w:after="0" w:line="240" w:lineRule="auto"/>
      </w:pPr>
      <w:r>
        <w:separator/>
      </w:r>
    </w:p>
  </w:endnote>
  <w:endnote w:type="continuationSeparator" w:id="0">
    <w:p w14:paraId="46F81658" w14:textId="77777777" w:rsidR="00A66F88" w:rsidRDefault="00A66F88" w:rsidP="009D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2F2F9" w14:textId="77777777" w:rsidR="00A66F88" w:rsidRDefault="00A66F88" w:rsidP="009D1BBE">
      <w:pPr>
        <w:spacing w:after="0" w:line="240" w:lineRule="auto"/>
      </w:pPr>
      <w:r>
        <w:separator/>
      </w:r>
    </w:p>
  </w:footnote>
  <w:footnote w:type="continuationSeparator" w:id="0">
    <w:p w14:paraId="081C71EE" w14:textId="77777777" w:rsidR="00A66F88" w:rsidRDefault="00A66F88" w:rsidP="009D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1DA5" w14:textId="203E7678" w:rsidR="009D1BBE" w:rsidRDefault="009D1BBE" w:rsidP="009D1BBE">
    <w:pPr>
      <w:pStyle w:val="Glava"/>
      <w:jc w:val="center"/>
    </w:pPr>
    <w:r w:rsidRPr="007263CE">
      <w:rPr>
        <w:noProof/>
      </w:rPr>
      <w:drawing>
        <wp:inline distT="0" distB="0" distL="0" distR="0" wp14:anchorId="1753ADD1" wp14:editId="003FE4B3">
          <wp:extent cx="1264920" cy="761369"/>
          <wp:effectExtent l="0" t="0" r="0" b="635"/>
          <wp:docPr id="30394507" name="Slika 1" descr="Slika, ki vsebuje besede pisava, besedilo,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507" name="Slika 1" descr="Slika, ki vsebuje besede pisava, besedilo, grafik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370" cy="766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0D01"/>
    <w:multiLevelType w:val="multilevel"/>
    <w:tmpl w:val="BA4C8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8C263A"/>
    <w:multiLevelType w:val="multilevel"/>
    <w:tmpl w:val="7CA8B9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0093339">
    <w:abstractNumId w:val="1"/>
  </w:num>
  <w:num w:numId="2" w16cid:durableId="512258178">
    <w:abstractNumId w:val="0"/>
  </w:num>
  <w:num w:numId="3" w16cid:durableId="209663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65"/>
    <w:rsid w:val="000D7384"/>
    <w:rsid w:val="000E1904"/>
    <w:rsid w:val="00130A93"/>
    <w:rsid w:val="0013369A"/>
    <w:rsid w:val="00134FC2"/>
    <w:rsid w:val="00144247"/>
    <w:rsid w:val="00184342"/>
    <w:rsid w:val="001F37D2"/>
    <w:rsid w:val="00386C02"/>
    <w:rsid w:val="004270C5"/>
    <w:rsid w:val="004505E6"/>
    <w:rsid w:val="00456332"/>
    <w:rsid w:val="004846F6"/>
    <w:rsid w:val="005206A9"/>
    <w:rsid w:val="00580878"/>
    <w:rsid w:val="006D52B1"/>
    <w:rsid w:val="006F419E"/>
    <w:rsid w:val="007D68B9"/>
    <w:rsid w:val="00887727"/>
    <w:rsid w:val="00984314"/>
    <w:rsid w:val="009D1BBE"/>
    <w:rsid w:val="009F7EA0"/>
    <w:rsid w:val="00A66F88"/>
    <w:rsid w:val="00A80BD8"/>
    <w:rsid w:val="00AB212B"/>
    <w:rsid w:val="00AD57A8"/>
    <w:rsid w:val="00B05C84"/>
    <w:rsid w:val="00B11EDC"/>
    <w:rsid w:val="00B574A1"/>
    <w:rsid w:val="00BE6583"/>
    <w:rsid w:val="00C46DF8"/>
    <w:rsid w:val="00C90AC5"/>
    <w:rsid w:val="00D07A81"/>
    <w:rsid w:val="00DB75E0"/>
    <w:rsid w:val="00E55D65"/>
    <w:rsid w:val="00F0206E"/>
    <w:rsid w:val="00F72E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7D13"/>
  <w15:chartTrackingRefBased/>
  <w15:docId w15:val="{E928D5C6-62FF-454A-BB97-4AB093D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75E0"/>
    <w:pPr>
      <w:jc w:val="both"/>
    </w:pPr>
  </w:style>
  <w:style w:type="paragraph" w:styleId="Naslov2">
    <w:name w:val="heading 2"/>
    <w:basedOn w:val="Navaden"/>
    <w:next w:val="Navaden"/>
    <w:link w:val="Naslov2Znak"/>
    <w:autoRedefine/>
    <w:uiPriority w:val="9"/>
    <w:unhideWhenUsed/>
    <w:qFormat/>
    <w:rsid w:val="00984314"/>
    <w:pPr>
      <w:keepNext/>
      <w:keepLines/>
      <w:spacing w:before="40" w:after="0" w:line="360" w:lineRule="auto"/>
      <w:outlineLvl w:val="1"/>
    </w:pPr>
    <w:rPr>
      <w:rFonts w:asciiTheme="majorHAnsi" w:eastAsiaTheme="majorEastAsia" w:hAnsiTheme="majorHAnsi" w:cstheme="majorBidi"/>
      <w:color w:val="4472C4" w:themeColor="accen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84314"/>
    <w:rPr>
      <w:rFonts w:asciiTheme="majorHAnsi" w:eastAsiaTheme="majorEastAsia" w:hAnsiTheme="majorHAnsi" w:cstheme="majorBidi"/>
      <w:color w:val="4472C4" w:themeColor="accent1"/>
      <w:sz w:val="24"/>
      <w:szCs w:val="26"/>
    </w:rPr>
  </w:style>
  <w:style w:type="paragraph" w:styleId="Glava">
    <w:name w:val="header"/>
    <w:basedOn w:val="Navaden"/>
    <w:link w:val="GlavaZnak"/>
    <w:uiPriority w:val="99"/>
    <w:unhideWhenUsed/>
    <w:rsid w:val="009D1BBE"/>
    <w:pPr>
      <w:tabs>
        <w:tab w:val="center" w:pos="4536"/>
        <w:tab w:val="right" w:pos="9072"/>
      </w:tabs>
      <w:spacing w:after="0" w:line="240" w:lineRule="auto"/>
    </w:pPr>
  </w:style>
  <w:style w:type="character" w:customStyle="1" w:styleId="GlavaZnak">
    <w:name w:val="Glava Znak"/>
    <w:basedOn w:val="Privzetapisavaodstavka"/>
    <w:link w:val="Glava"/>
    <w:uiPriority w:val="99"/>
    <w:rsid w:val="009D1BBE"/>
  </w:style>
  <w:style w:type="paragraph" w:styleId="Noga">
    <w:name w:val="footer"/>
    <w:basedOn w:val="Navaden"/>
    <w:link w:val="NogaZnak"/>
    <w:uiPriority w:val="99"/>
    <w:unhideWhenUsed/>
    <w:rsid w:val="009D1BBE"/>
    <w:pPr>
      <w:tabs>
        <w:tab w:val="center" w:pos="4536"/>
        <w:tab w:val="right" w:pos="9072"/>
      </w:tabs>
      <w:spacing w:after="0" w:line="240" w:lineRule="auto"/>
    </w:pPr>
  </w:style>
  <w:style w:type="character" w:customStyle="1" w:styleId="NogaZnak">
    <w:name w:val="Noga Znak"/>
    <w:basedOn w:val="Privzetapisavaodstavka"/>
    <w:link w:val="Noga"/>
    <w:uiPriority w:val="99"/>
    <w:rsid w:val="009D1BBE"/>
  </w:style>
  <w:style w:type="paragraph" w:styleId="Revizija">
    <w:name w:val="Revision"/>
    <w:hidden/>
    <w:uiPriority w:val="99"/>
    <w:semiHidden/>
    <w:rsid w:val="006F419E"/>
    <w:pPr>
      <w:spacing w:after="0" w:line="240" w:lineRule="auto"/>
    </w:pPr>
  </w:style>
  <w:style w:type="character" w:styleId="Pripombasklic">
    <w:name w:val="annotation reference"/>
    <w:basedOn w:val="Privzetapisavaodstavka"/>
    <w:uiPriority w:val="99"/>
    <w:semiHidden/>
    <w:unhideWhenUsed/>
    <w:rsid w:val="005206A9"/>
    <w:rPr>
      <w:sz w:val="16"/>
      <w:szCs w:val="16"/>
    </w:rPr>
  </w:style>
  <w:style w:type="paragraph" w:styleId="Pripombabesedilo">
    <w:name w:val="annotation text"/>
    <w:basedOn w:val="Navaden"/>
    <w:link w:val="PripombabesediloZnak"/>
    <w:uiPriority w:val="99"/>
    <w:unhideWhenUsed/>
    <w:rsid w:val="005206A9"/>
    <w:pPr>
      <w:spacing w:line="240" w:lineRule="auto"/>
    </w:pPr>
    <w:rPr>
      <w:sz w:val="20"/>
      <w:szCs w:val="20"/>
    </w:rPr>
  </w:style>
  <w:style w:type="character" w:customStyle="1" w:styleId="PripombabesediloZnak">
    <w:name w:val="Pripomba – besedilo Znak"/>
    <w:basedOn w:val="Privzetapisavaodstavka"/>
    <w:link w:val="Pripombabesedilo"/>
    <w:uiPriority w:val="99"/>
    <w:rsid w:val="005206A9"/>
    <w:rPr>
      <w:sz w:val="20"/>
      <w:szCs w:val="20"/>
    </w:rPr>
  </w:style>
  <w:style w:type="paragraph" w:styleId="Zadevapripombe">
    <w:name w:val="annotation subject"/>
    <w:basedOn w:val="Pripombabesedilo"/>
    <w:next w:val="Pripombabesedilo"/>
    <w:link w:val="ZadevapripombeZnak"/>
    <w:uiPriority w:val="99"/>
    <w:semiHidden/>
    <w:unhideWhenUsed/>
    <w:rsid w:val="005206A9"/>
    <w:rPr>
      <w:b/>
      <w:bCs/>
    </w:rPr>
  </w:style>
  <w:style w:type="character" w:customStyle="1" w:styleId="ZadevapripombeZnak">
    <w:name w:val="Zadeva pripombe Znak"/>
    <w:basedOn w:val="PripombabesediloZnak"/>
    <w:link w:val="Zadevapripombe"/>
    <w:uiPriority w:val="99"/>
    <w:semiHidden/>
    <w:rsid w:val="005206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9099">
      <w:bodyDiv w:val="1"/>
      <w:marLeft w:val="0"/>
      <w:marRight w:val="0"/>
      <w:marTop w:val="0"/>
      <w:marBottom w:val="0"/>
      <w:divBdr>
        <w:top w:val="none" w:sz="0" w:space="0" w:color="auto"/>
        <w:left w:val="none" w:sz="0" w:space="0" w:color="auto"/>
        <w:bottom w:val="none" w:sz="0" w:space="0" w:color="auto"/>
        <w:right w:val="none" w:sz="0" w:space="0" w:color="auto"/>
      </w:divBdr>
    </w:div>
    <w:div w:id="293953022">
      <w:bodyDiv w:val="1"/>
      <w:marLeft w:val="0"/>
      <w:marRight w:val="0"/>
      <w:marTop w:val="0"/>
      <w:marBottom w:val="0"/>
      <w:divBdr>
        <w:top w:val="none" w:sz="0" w:space="0" w:color="auto"/>
        <w:left w:val="none" w:sz="0" w:space="0" w:color="auto"/>
        <w:bottom w:val="none" w:sz="0" w:space="0" w:color="auto"/>
        <w:right w:val="none" w:sz="0" w:space="0" w:color="auto"/>
      </w:divBdr>
    </w:div>
    <w:div w:id="574974644">
      <w:bodyDiv w:val="1"/>
      <w:marLeft w:val="0"/>
      <w:marRight w:val="0"/>
      <w:marTop w:val="0"/>
      <w:marBottom w:val="0"/>
      <w:divBdr>
        <w:top w:val="none" w:sz="0" w:space="0" w:color="auto"/>
        <w:left w:val="none" w:sz="0" w:space="0" w:color="auto"/>
        <w:bottom w:val="none" w:sz="0" w:space="0" w:color="auto"/>
        <w:right w:val="none" w:sz="0" w:space="0" w:color="auto"/>
      </w:divBdr>
    </w:div>
    <w:div w:id="1594514284">
      <w:bodyDiv w:val="1"/>
      <w:marLeft w:val="0"/>
      <w:marRight w:val="0"/>
      <w:marTop w:val="0"/>
      <w:marBottom w:val="0"/>
      <w:divBdr>
        <w:top w:val="none" w:sz="0" w:space="0" w:color="auto"/>
        <w:left w:val="none" w:sz="0" w:space="0" w:color="auto"/>
        <w:bottom w:val="none" w:sz="0" w:space="0" w:color="auto"/>
        <w:right w:val="none" w:sz="0" w:space="0" w:color="auto"/>
      </w:divBdr>
    </w:div>
    <w:div w:id="17525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Tisa Mrhar</dc:creator>
  <cp:keywords/>
  <dc:description/>
  <cp:lastModifiedBy>Tisa Mrhar</cp:lastModifiedBy>
  <cp:revision>7</cp:revision>
  <dcterms:created xsi:type="dcterms:W3CDTF">2024-05-08T11:22:00Z</dcterms:created>
  <dcterms:modified xsi:type="dcterms:W3CDTF">2025-05-19T21:38:00Z</dcterms:modified>
</cp:coreProperties>
</file>